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Road To Dream.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□ </w:t>
      </w:r>
      <w:r w:rsidDel="00000000" w:rsidR="00000000" w:rsidRPr="00000000">
        <w:rPr>
          <w:b w:val="1"/>
          <w:rtl w:val="0"/>
        </w:rPr>
        <w:t xml:space="preserve">모집 및 선발 절차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200"/>
        <w:rPr/>
      </w:pPr>
      <w:r w:rsidDel="00000000" w:rsidR="00000000" w:rsidRPr="00000000">
        <w:rPr>
          <w:rtl w:val="0"/>
        </w:rPr>
        <w:t xml:space="preserve">ㅇ 요건: 현재 대학에 재학 중인 대한민국 국적의 대학생</w:t>
      </w:r>
    </w:p>
    <w:p w:rsidR="00000000" w:rsidDel="00000000" w:rsidP="00000000" w:rsidRDefault="00000000" w:rsidRPr="00000000" w14:paraId="00000005">
      <w:pPr>
        <w:ind w:firstLine="200"/>
        <w:rPr/>
      </w:pPr>
      <w:r w:rsidDel="00000000" w:rsidR="00000000" w:rsidRPr="00000000">
        <w:rPr>
          <w:rtl w:val="0"/>
        </w:rPr>
        <w:t xml:space="preserve">ㅇ 제출 및 선별 방식  </w:t>
      </w:r>
      <w:r w:rsidDel="00000000" w:rsidR="00000000" w:rsidRPr="00000000">
        <w:rPr>
          <w:b w:val="1"/>
          <w:rtl w:val="0"/>
        </w:rPr>
        <w:t xml:space="preserve">1차: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연수계획서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제출</w:t>
      </w:r>
      <w:r w:rsidDel="00000000" w:rsidR="00000000" w:rsidRPr="00000000">
        <w:rPr>
          <w:rtl w:val="0"/>
        </w:rPr>
        <w:t xml:space="preserve"> (자기소개, 테마, 일정, 예산 계획 포함) </w:t>
      </w:r>
    </w:p>
    <w:p w:rsidR="00000000" w:rsidDel="00000000" w:rsidP="00000000" w:rsidRDefault="00000000" w:rsidRPr="00000000" w14:paraId="00000006">
      <w:pPr>
        <w:ind w:firstLine="2400"/>
        <w:rPr/>
      </w:pPr>
      <w:r w:rsidDel="00000000" w:rsidR="00000000" w:rsidRPr="00000000">
        <w:rPr>
          <w:b w:val="1"/>
          <w:rtl w:val="0"/>
        </w:rPr>
        <w:t xml:space="preserve">2차: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발표 심사</w:t>
      </w:r>
      <w:r w:rsidDel="00000000" w:rsidR="00000000" w:rsidRPr="00000000">
        <w:rPr>
          <w:rtl w:val="0"/>
        </w:rPr>
        <w:t xml:space="preserve"> (PPT 현장 발표, 10분)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□ 일정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200"/>
        <w:rPr/>
      </w:pPr>
      <w:r w:rsidDel="00000000" w:rsidR="00000000" w:rsidRPr="00000000">
        <w:rPr>
          <w:rtl w:val="0"/>
        </w:rPr>
        <w:t xml:space="preserve">ㅇ접수 기간: 2024년 12월 1일(일) ~ 2025년 1월 24일(금) 18시 마감</w:t>
      </w:r>
    </w:p>
    <w:p w:rsidR="00000000" w:rsidDel="00000000" w:rsidP="00000000" w:rsidRDefault="00000000" w:rsidRPr="00000000" w14:paraId="0000000B">
      <w:pPr>
        <w:ind w:firstLine="200"/>
        <w:rPr/>
      </w:pPr>
      <w:r w:rsidDel="00000000" w:rsidR="00000000" w:rsidRPr="00000000">
        <w:rPr>
          <w:rtl w:val="0"/>
        </w:rPr>
        <w:t xml:space="preserve">ㅇ1차 심사 발표: 2024년 2월 3일(월)</w:t>
      </w:r>
    </w:p>
    <w:p w:rsidR="00000000" w:rsidDel="00000000" w:rsidP="00000000" w:rsidRDefault="00000000" w:rsidRPr="00000000" w14:paraId="0000000C">
      <w:pPr>
        <w:ind w:firstLine="200"/>
        <w:rPr/>
      </w:pPr>
      <w:r w:rsidDel="00000000" w:rsidR="00000000" w:rsidRPr="00000000">
        <w:rPr>
          <w:rtl w:val="0"/>
        </w:rPr>
        <w:t xml:space="preserve">ㅇ2차 발표 심사: 2024년 2월 7일(금) 오후 4시~</w:t>
      </w:r>
    </w:p>
    <w:p w:rsidR="00000000" w:rsidDel="00000000" w:rsidP="00000000" w:rsidRDefault="00000000" w:rsidRPr="00000000" w14:paraId="0000000D">
      <w:pPr>
        <w:ind w:firstLine="200"/>
        <w:rPr/>
      </w:pPr>
      <w:r w:rsidDel="00000000" w:rsidR="00000000" w:rsidRPr="00000000">
        <w:rPr>
          <w:rtl w:val="0"/>
        </w:rPr>
        <w:t xml:space="preserve">ㅇ최종 발표: 2024년 2월 12일(수)</w:t>
      </w:r>
    </w:p>
    <w:p w:rsidR="00000000" w:rsidDel="00000000" w:rsidP="00000000" w:rsidRDefault="00000000" w:rsidRPr="00000000" w14:paraId="0000000E">
      <w:pPr>
        <w:ind w:firstLine="200"/>
        <w:rPr/>
      </w:pPr>
      <w:r w:rsidDel="00000000" w:rsidR="00000000" w:rsidRPr="00000000">
        <w:rPr>
          <w:rtl w:val="0"/>
        </w:rPr>
        <w:t xml:space="preserve">* 합격자 발표 홈페이지 공고 및 개별 통보</w:t>
      </w:r>
    </w:p>
    <w:p w:rsidR="00000000" w:rsidDel="00000000" w:rsidP="00000000" w:rsidRDefault="00000000" w:rsidRPr="00000000" w14:paraId="0000000F">
      <w:pPr>
        <w:ind w:firstLine="200"/>
        <w:rPr/>
      </w:pPr>
      <w:r w:rsidDel="00000000" w:rsidR="00000000" w:rsidRPr="00000000">
        <w:rPr>
          <w:rtl w:val="0"/>
        </w:rPr>
        <w:t xml:space="preserve">* 연수 후 사후보고서 제출 및 후기 나눔 행사 참여 필수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[샘플_해외연수계획서_자기소개서]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8.0" w:type="dxa"/>
        <w:jc w:val="center"/>
        <w:tblLayout w:type="fixed"/>
        <w:tblLook w:val="0400"/>
      </w:tblPr>
      <w:tblGrid>
        <w:gridCol w:w="9018"/>
        <w:tblGridChange w:id="0">
          <w:tblGrid>
            <w:gridCol w:w="9018"/>
          </w:tblGrid>
        </w:tblGridChange>
      </w:tblGrid>
      <w:tr>
        <w:trPr>
          <w:cantSplit w:val="0"/>
          <w:trHeight w:val="47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e5e5e5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자기소개서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96.0" w:type="dxa"/>
        <w:jc w:val="center"/>
        <w:tblLayout w:type="fixed"/>
        <w:tblLook w:val="0400"/>
      </w:tblPr>
      <w:tblGrid>
        <w:gridCol w:w="732"/>
        <w:gridCol w:w="1335"/>
        <w:gridCol w:w="821"/>
        <w:gridCol w:w="1403"/>
        <w:gridCol w:w="563"/>
        <w:gridCol w:w="1562"/>
        <w:gridCol w:w="822"/>
        <w:gridCol w:w="1758"/>
        <w:tblGridChange w:id="0">
          <w:tblGrid>
            <w:gridCol w:w="732"/>
            <w:gridCol w:w="1335"/>
            <w:gridCol w:w="821"/>
            <w:gridCol w:w="1403"/>
            <w:gridCol w:w="563"/>
            <w:gridCol w:w="1562"/>
            <w:gridCol w:w="822"/>
            <w:gridCol w:w="1758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성명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생년월일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소속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연락처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0.0" w:type="dxa"/>
        <w:jc w:val="center"/>
        <w:tblBorders>
          <w:top w:color="000000" w:space="0" w:sz="12" w:val="single"/>
          <w:left w:color="000000" w:space="0" w:sz="12" w:val="single"/>
          <w:bottom w:color="000000" w:space="0" w:sz="4" w:val="single"/>
          <w:right w:color="000000" w:space="0" w:sz="12" w:val="single"/>
          <w:insideH w:color="000000" w:space="0" w:sz="4" w:val="single"/>
          <w:insideV w:color="000000" w:space="0" w:sz="6" w:val="single"/>
        </w:tblBorders>
        <w:tblLayout w:type="fixed"/>
        <w:tblLook w:val="0400"/>
      </w:tblPr>
      <w:tblGrid>
        <w:gridCol w:w="1027"/>
        <w:gridCol w:w="7983"/>
        <w:tblGridChange w:id="0">
          <w:tblGrid>
            <w:gridCol w:w="1027"/>
            <w:gridCol w:w="7983"/>
          </w:tblGrid>
        </w:tblGridChange>
      </w:tblGrid>
      <w:tr>
        <w:trPr>
          <w:cantSplit w:val="0"/>
          <w:trHeight w:val="4571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지원 동기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500자 이내</w:t>
            </w:r>
          </w:p>
        </w:tc>
      </w:tr>
      <w:tr>
        <w:trPr>
          <w:cantSplit w:val="0"/>
          <w:trHeight w:val="5742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자기 소개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500자 이내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[샘플_해외연수계획서_본문]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해외연수계획서 (예시)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1. 연수개요</w:t>
      </w:r>
      <w:r w:rsidDel="00000000" w:rsidR="00000000" w:rsidRPr="00000000">
        <w:rPr>
          <w:rtl w:val="0"/>
        </w:rPr>
      </w:r>
    </w:p>
    <w:tbl>
      <w:tblPr>
        <w:tblStyle w:val="Table4"/>
        <w:tblW w:w="9039.0" w:type="dxa"/>
        <w:jc w:val="left"/>
        <w:tblLayout w:type="fixed"/>
        <w:tblLook w:val="0400"/>
      </w:tblPr>
      <w:tblGrid>
        <w:gridCol w:w="1512"/>
        <w:gridCol w:w="7527"/>
        <w:tblGridChange w:id="0">
          <w:tblGrid>
            <w:gridCol w:w="1512"/>
            <w:gridCol w:w="7527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연수테마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런던에 문화창조설을 찾아서 : 반지의 제왕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연수기간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2024 . 11 . 24 . ~ 2024 . 11 . 28 . ( 5 일간)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여 행 국</w:t>
            </w:r>
          </w:p>
          <w:p w:rsidR="00000000" w:rsidDel="00000000" w:rsidP="00000000" w:rsidRDefault="00000000" w:rsidRPr="00000000" w14:paraId="00000033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(여행도시)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영국 (런던)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목표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런던 내 문화 창조의 중심지와 영감을 제공하는 공간 체험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반지의 제왕 테마 관련 명소 탐방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Malgun Gothic" w:cs="Malgun Gothic" w:eastAsia="Malgun Gothic" w:hAnsi="Malgun Gothic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2. 연수계획</w:t>
      </w:r>
      <w:r w:rsidDel="00000000" w:rsidR="00000000" w:rsidRPr="00000000">
        <w:rPr>
          <w:rtl w:val="0"/>
        </w:rPr>
      </w:r>
    </w:p>
    <w:tbl>
      <w:tblPr>
        <w:tblStyle w:val="Table5"/>
        <w:tblW w:w="8915.0" w:type="dxa"/>
        <w:jc w:val="left"/>
        <w:tblLayout w:type="fixed"/>
        <w:tblLook w:val="0400"/>
      </w:tblPr>
      <w:tblGrid>
        <w:gridCol w:w="908"/>
        <w:gridCol w:w="1247"/>
        <w:gridCol w:w="2579"/>
        <w:gridCol w:w="4181"/>
        <w:tblGridChange w:id="0">
          <w:tblGrid>
            <w:gridCol w:w="908"/>
            <w:gridCol w:w="1247"/>
            <w:gridCol w:w="2579"/>
            <w:gridCol w:w="4181"/>
          </w:tblGrid>
        </w:tblGridChange>
      </w:tblGrid>
      <w:tr>
        <w:trPr>
          <w:cantSplit w:val="0"/>
          <w:trHeight w:val="11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일차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테마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장소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내용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1일차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출국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인천공항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출국, JFK 214편 (인천 to 프라하). 14시간 소요 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2일차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도착 및 런던 적응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런던 00호텔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런던 도착 및 숙소 체크인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타워 브릿지 및 템스강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런던의 정취 느끼며 산책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런던아이(London Eye)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런던 아이(London Eye)에서 야경 감상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3일차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"반지의 제왕" 문화컨텐츠 관련 탐색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브리티시 도서관(British Library)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J.R.R. 톨킨의 원고와 관련 작품 전시 확인.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워너 브라더스 스튜디오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호그와트 세트장, 영화 산업과 문화 창조 과정 이해.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리젠트 공원(Regent's Park)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샤이어를 연상시키는 자연 속 산책.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4일차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톨킨의 영감이 된 장소 탐방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옥스퍼드 대학교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톨킨이 교수로 있던 옥스퍼드 대학 탐방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영국 영화 연구소(BFI)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영국 영화 산업과 톨킨 영화화 과정 연구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쇼디치(Shoreditch)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창작의 중심지에서 거리 아트와 문화 탐색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5일차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영화 제작 및 현대 문화 창조의 중심지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브리티시 뮤지엄(British Museum)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1. 고대 유물 및 신화적 배경 탐구</w:t>
            </w:r>
          </w:p>
          <w:p w:rsidR="00000000" w:rsidDel="00000000" w:rsidP="00000000" w:rsidRDefault="00000000" w:rsidRPr="00000000" w14:paraId="0000006B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2. 반지의 제왕의 신화적 기원과 연결 지점 분석.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그리니치 공원(Greenwich Park)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아름다운 자연에서 톨킨의 "중간계"와 연결성 확인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귀국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런던공항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귀국, CHP 614편 (런던 to 인천). </w:t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b w:val="1"/>
          <w:rtl w:val="0"/>
        </w:rPr>
        <w:t xml:space="preserve">[샘플_해외연수계획서_예산계획]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/>
      </w:pPr>
      <w:r w:rsidDel="00000000" w:rsidR="00000000" w:rsidRPr="00000000">
        <w:rPr>
          <w:b w:val="1"/>
          <w:rtl w:val="0"/>
        </w:rPr>
        <w:t xml:space="preserve">예산계획표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b w:val="1"/>
          <w:rtl w:val="0"/>
        </w:rPr>
        <w:t xml:space="preserve">□ 금 500만원이 기준이나 여행지에 따라 가감 가능 </w:t>
      </w:r>
      <w:r w:rsidDel="00000000" w:rsidR="00000000" w:rsidRPr="00000000">
        <w:rPr>
          <w:rtl w:val="0"/>
        </w:rPr>
      </w:r>
    </w:p>
    <w:tbl>
      <w:tblPr>
        <w:tblStyle w:val="Table6"/>
        <w:tblW w:w="9039.0" w:type="dxa"/>
        <w:jc w:val="center"/>
        <w:tblLayout w:type="fixed"/>
        <w:tblLook w:val="0400"/>
      </w:tblPr>
      <w:tblGrid>
        <w:gridCol w:w="1966"/>
        <w:gridCol w:w="1475"/>
        <w:gridCol w:w="198"/>
        <w:gridCol w:w="5400"/>
        <w:tblGridChange w:id="0">
          <w:tblGrid>
            <w:gridCol w:w="1966"/>
            <w:gridCol w:w="1475"/>
            <w:gridCol w:w="198"/>
            <w:gridCol w:w="5400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A.항공료 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1.인천 - 런던 - 인천 </w:t>
            </w:r>
          </w:p>
          <w:p w:rsidR="00000000" w:rsidDel="00000000" w:rsidP="00000000" w:rsidRDefault="00000000" w:rsidRPr="00000000" w14:paraId="00000079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2. ￦ (유류할증료+TAX) = ￦ </w:t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총계 : ￦. </w:t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B.숙박(호텔비용)</w:t>
            </w:r>
          </w:p>
          <w:p w:rsidR="00000000" w:rsidDel="00000000" w:rsidP="00000000" w:rsidRDefault="00000000" w:rsidRPr="00000000" w14:paraId="00000081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($1=￦1,150)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$52 x 1박 x 9방 = $ = ￦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$ x 박 x 방 = $ = ￦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$ x 박 x 방 = $ = ￦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$ x 박 x 방 = $ = ￦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$ x 박 x 방 = $ = ￦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$ x 박 x 방 = $ = ￦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$ x 박 x 방 = $ = ￦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$ x 박 x 방 = $ = ￦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총계 : ￦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C.현지 체류비</w:t>
            </w:r>
          </w:p>
          <w:p w:rsidR="00000000" w:rsidDel="00000000" w:rsidP="00000000" w:rsidRDefault="00000000" w:rsidRPr="00000000" w14:paraId="000000A6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(식비, 교통비, 기타)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식비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￦ 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계 : ￦ 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교통비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￦</w:t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계 : ￦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기타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템스강유람선 $10, 서커스 $5 = $15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계 : ￦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해외여행보험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￦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6"/>
                <w:szCs w:val="16"/>
                <w:rtl w:val="0"/>
              </w:rPr>
              <w:t xml:space="preserve">총계 : ￦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A+B+C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Malgun Gothic" w:cs="Malgun Gothic" w:eastAsia="Malgun Gothic" w:hAnsi="Malgun Gothic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총 해외연수경비 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70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XL0x/YRptkFcCdiYu/An6w2vkQ==">CgMxLjA4AHIhMU9nR2tYUkFiem1LQlgwY0tJR0RUTzlxal9LM3hBQXdn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2024-11-15T07:12:00Z</dcterms:created>
  <dc:creator>단비 김</dc:creator>
</cp:coreProperties>
</file>